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/>
        <w:t>Упражнения на Present Simple для учеников 7 и 8 класса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/>
      </w:pPr>
      <w:r>
        <w:rPr/>
        <w:t xml:space="preserve">Переведите на английский язык, </w:t>
      </w:r>
      <w:r>
        <w:rPr>
          <w:lang w:val="ru-RU"/>
        </w:rPr>
        <w:t>используя Present Simple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Моя тетя живет в деревне недалеко от Самары.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Я не читаю газеты вечером.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Ты часто ходишь в кино?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</w:rPr>
        <w:t>Отец</w:t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Питера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>работает в</w:t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большой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>компании.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</w:rPr>
        <w:t xml:space="preserve">Я увлекаюсь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ru-RU" w:eastAsia="zh-CN" w:bidi="hi-IN"/>
        </w:rPr>
        <w:t>серфингом</w:t>
      </w:r>
      <w:r>
        <w:rPr>
          <w:i/>
          <w:iCs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/>
      </w:pPr>
      <w:r>
        <w:rPr/>
        <w:t>Поставьте специальный вопрос, используя слова в скобках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  <w:lang w:val="en-US"/>
        </w:rPr>
        <w:t>John plays football</w:t>
      </w:r>
      <w:r>
        <w:rPr>
          <w:i/>
          <w:iCs/>
        </w:rPr>
        <w:t xml:space="preserve"> very well. (How)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B</w:t>
      </w:r>
      <w:r>
        <w:rPr>
          <w:i/>
          <w:iCs/>
        </w:rPr>
        <w:t xml:space="preserve">irds fly south every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autumn</w:t>
      </w:r>
      <w:r>
        <w:rPr>
          <w:i/>
          <w:iCs/>
        </w:rPr>
        <w:t>. (How often)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</w:rPr>
        <w:t>J</w:t>
      </w:r>
      <w:r>
        <w:rPr>
          <w:i/>
          <w:iCs/>
          <w:lang w:val="en-US"/>
        </w:rPr>
        <w:t>essica</w:t>
      </w:r>
      <w:r>
        <w:rPr>
          <w:i/>
          <w:iCs/>
        </w:rPr>
        <w:t xml:space="preserve"> usually goes to work on </w:t>
      </w:r>
      <w:r>
        <w:rPr>
          <w:i/>
          <w:iCs/>
          <w:lang w:val="en-US"/>
        </w:rPr>
        <w:t>Fridays</w:t>
      </w:r>
      <w:r>
        <w:rPr>
          <w:i/>
          <w:iCs/>
        </w:rPr>
        <w:t>. (When)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Scotland</w:t>
      </w:r>
      <w:r>
        <w:rPr>
          <w:i/>
          <w:iCs/>
        </w:rPr>
        <w:t xml:space="preserve"> has a lot of high mountains. (What)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I</w:t>
      </w:r>
      <w:r>
        <w:rPr>
          <w:i/>
          <w:iCs/>
        </w:rPr>
        <w:t xml:space="preserve"> always wear glasses. (What)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</w:rPr>
        <w:t>Most of the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pupils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s</w:t>
      </w:r>
      <w:r>
        <w:rPr>
          <w:i/>
          <w:iCs/>
          <w:lang w:val="en-US"/>
        </w:rPr>
        <w:t>peak English</w:t>
      </w:r>
      <w:r>
        <w:rPr>
          <w:i/>
          <w:iCs/>
        </w:rPr>
        <w:t xml:space="preserve"> well. (How many)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  <w:lang w:val="en-US"/>
        </w:rPr>
        <w:t>Sh</w:t>
      </w:r>
      <w:r>
        <w:rPr>
          <w:i/>
          <w:iCs/>
        </w:rPr>
        <w:t>e thinks that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classes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are</w:t>
      </w:r>
      <w:r>
        <w:rPr>
          <w:i/>
          <w:iCs/>
        </w:rPr>
        <w:t xml:space="preserve"> boring.(Who)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</w:rPr>
        <w:t>The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Neman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flows into the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Baltic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Sea. (Where)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  <w:lang w:val="en-US"/>
        </w:rPr>
        <w:t>They</w:t>
      </w:r>
      <w:r>
        <w:rPr>
          <w:i/>
          <w:iCs/>
        </w:rPr>
        <w:t xml:space="preserve"> drink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tea</w:t>
      </w:r>
      <w:r>
        <w:rPr>
          <w:i/>
          <w:iCs/>
        </w:rPr>
        <w:t xml:space="preserve"> vey often. (Who)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i/>
          <w:iCs/>
        </w:rPr>
        <w:t xml:space="preserve">My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kids</w:t>
      </w:r>
      <w:r>
        <w:rPr>
          <w:i/>
          <w:iCs/>
        </w:rPr>
        <w:t xml:space="preserve"> usually skate on the skating ring in our yard. (Whose)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be-B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be-BY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126</Words>
  <Characters>634</Characters>
  <CharactersWithSpaces>742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2022-12-17T12:54:32Z</dcterms:created>
  <dc:creator/>
  <dc:description/>
  <dc:language>be-BY</dc:language>
  <cp:lastModifiedBy/>
  <dcterms:modified xsi:type="dcterms:W3CDTF">2022-12-17T12:56:12Z</dcterms:modified>
  <cp:revision>1</cp:revision>
  <dc:subject/>
  <dc:title/>
</cp:coreProperties>
</file>